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CE7" w:rsidRDefault="00EF1CE7" w:rsidP="00EF1CE7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B12BDA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</w:t>
      </w:r>
      <w:r w:rsidRPr="00EF1CE7">
        <w:rPr>
          <w:sz w:val="32"/>
          <w:szCs w:val="32"/>
        </w:rPr>
        <w:t xml:space="preserve">Стратегия развития ОАО «Заря Коммуны» </w:t>
      </w:r>
    </w:p>
    <w:p w:rsidR="00711C60" w:rsidRDefault="00EF1CE7" w:rsidP="00EF1C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B12BDA">
        <w:rPr>
          <w:sz w:val="32"/>
          <w:szCs w:val="32"/>
        </w:rPr>
        <w:t xml:space="preserve">    </w:t>
      </w:r>
      <w:r w:rsidRPr="00EF1CE7">
        <w:rPr>
          <w:sz w:val="32"/>
          <w:szCs w:val="32"/>
        </w:rPr>
        <w:t>на 202</w:t>
      </w:r>
      <w:r w:rsidR="005D45E1">
        <w:rPr>
          <w:sz w:val="32"/>
          <w:szCs w:val="32"/>
        </w:rPr>
        <w:t>3</w:t>
      </w:r>
      <w:bookmarkStart w:id="0" w:name="_GoBack"/>
      <w:bookmarkEnd w:id="0"/>
      <w:r w:rsidRPr="00EF1CE7">
        <w:rPr>
          <w:sz w:val="32"/>
          <w:szCs w:val="32"/>
        </w:rPr>
        <w:t xml:space="preserve"> год</w:t>
      </w:r>
    </w:p>
    <w:p w:rsidR="00EF1CE7" w:rsidRDefault="00EF1CE7" w:rsidP="00B12B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Согласно договора доверительного управления от 24.03.2022 года, заключенного между Глусским районным исп</w:t>
      </w:r>
      <w:r w:rsidR="00231B26">
        <w:rPr>
          <w:sz w:val="28"/>
          <w:szCs w:val="28"/>
        </w:rPr>
        <w:t>олнительным комитетом и ООО «БНБ</w:t>
      </w:r>
      <w:r>
        <w:rPr>
          <w:sz w:val="28"/>
          <w:szCs w:val="28"/>
        </w:rPr>
        <w:t>К-АГРО», акции предприятия перешли в доверительное управление ООО «БНБК-АГРО».</w:t>
      </w:r>
    </w:p>
    <w:p w:rsidR="00EF1CE7" w:rsidRDefault="00EF1CE7" w:rsidP="00B12B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Основными направлениями раз</w:t>
      </w:r>
      <w:r w:rsidR="003D5A8E">
        <w:rPr>
          <w:sz w:val="28"/>
          <w:szCs w:val="28"/>
        </w:rPr>
        <w:t>вития ОАО «Заря Коммуны» на 2023</w:t>
      </w:r>
      <w:r>
        <w:rPr>
          <w:sz w:val="28"/>
          <w:szCs w:val="28"/>
        </w:rPr>
        <w:t xml:space="preserve"> год является:</w:t>
      </w:r>
    </w:p>
    <w:p w:rsidR="00EF1CE7" w:rsidRDefault="00EF1CE7" w:rsidP="00B12BDA">
      <w:pPr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средне спи</w:t>
      </w:r>
      <w:r w:rsidR="003D5A8E">
        <w:rPr>
          <w:sz w:val="28"/>
          <w:szCs w:val="28"/>
        </w:rPr>
        <w:t>сочной численности работающих 80</w:t>
      </w:r>
      <w:r>
        <w:rPr>
          <w:sz w:val="28"/>
          <w:szCs w:val="28"/>
        </w:rPr>
        <w:t xml:space="preserve"> человек;</w:t>
      </w:r>
    </w:p>
    <w:p w:rsidR="00EF1CE7" w:rsidRDefault="00EF1CE7" w:rsidP="00B12BDA">
      <w:pPr>
        <w:jc w:val="both"/>
        <w:rPr>
          <w:sz w:val="28"/>
          <w:szCs w:val="28"/>
        </w:rPr>
      </w:pPr>
      <w:r>
        <w:rPr>
          <w:sz w:val="28"/>
          <w:szCs w:val="28"/>
        </w:rPr>
        <w:t>- рост средне месячной зарабо</w:t>
      </w:r>
      <w:r w:rsidR="003D5A8E">
        <w:rPr>
          <w:sz w:val="28"/>
          <w:szCs w:val="28"/>
        </w:rPr>
        <w:t>тной платы к концу года 1240</w:t>
      </w:r>
      <w:r>
        <w:rPr>
          <w:sz w:val="28"/>
          <w:szCs w:val="28"/>
        </w:rPr>
        <w:t xml:space="preserve"> рублей;</w:t>
      </w:r>
    </w:p>
    <w:p w:rsidR="00231B26" w:rsidRDefault="00EF1CE7" w:rsidP="00247D91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объем про</w:t>
      </w:r>
      <w:r w:rsidR="003D5A8E">
        <w:rPr>
          <w:sz w:val="28"/>
          <w:szCs w:val="28"/>
        </w:rPr>
        <w:t>изводства валовой продукции 5350</w:t>
      </w:r>
      <w:r>
        <w:rPr>
          <w:sz w:val="28"/>
          <w:szCs w:val="28"/>
        </w:rPr>
        <w:t xml:space="preserve"> т</w:t>
      </w:r>
      <w:r w:rsidR="003D5A8E">
        <w:rPr>
          <w:sz w:val="28"/>
          <w:szCs w:val="28"/>
        </w:rPr>
        <w:t>ыс. рублей, что составляет 112 % к уровню 2022</w:t>
      </w:r>
      <w:r>
        <w:rPr>
          <w:sz w:val="28"/>
          <w:szCs w:val="28"/>
        </w:rPr>
        <w:t xml:space="preserve"> года.</w:t>
      </w:r>
      <w:r w:rsidR="00247D91">
        <w:rPr>
          <w:sz w:val="28"/>
          <w:szCs w:val="28"/>
        </w:rPr>
        <w:t xml:space="preserve"> </w:t>
      </w:r>
      <w:r w:rsidR="00396D88">
        <w:rPr>
          <w:sz w:val="28"/>
          <w:szCs w:val="28"/>
        </w:rPr>
        <w:t>С</w:t>
      </w:r>
      <w:r w:rsidR="00231B26">
        <w:rPr>
          <w:sz w:val="28"/>
          <w:szCs w:val="28"/>
        </w:rPr>
        <w:t>огл</w:t>
      </w:r>
      <w:r w:rsidR="003D5A8E">
        <w:rPr>
          <w:sz w:val="28"/>
          <w:szCs w:val="28"/>
        </w:rPr>
        <w:t>асно доведенного задания на 2023</w:t>
      </w:r>
      <w:r w:rsidR="00231B26">
        <w:rPr>
          <w:sz w:val="28"/>
          <w:szCs w:val="28"/>
        </w:rPr>
        <w:t xml:space="preserve"> год, производс</w:t>
      </w:r>
      <w:r w:rsidR="003D5A8E">
        <w:rPr>
          <w:sz w:val="28"/>
          <w:szCs w:val="28"/>
        </w:rPr>
        <w:t>тво молока должно составить 2194 тонн или 113,3% к уровню 2022</w:t>
      </w:r>
      <w:r w:rsidR="00231B26">
        <w:rPr>
          <w:sz w:val="28"/>
          <w:szCs w:val="28"/>
        </w:rPr>
        <w:t xml:space="preserve"> года</w:t>
      </w:r>
      <w:r w:rsidR="00231B26" w:rsidRPr="00C67A95">
        <w:rPr>
          <w:sz w:val="28"/>
          <w:szCs w:val="28"/>
        </w:rPr>
        <w:t xml:space="preserve">. </w:t>
      </w:r>
      <w:r w:rsidR="00231B26">
        <w:rPr>
          <w:sz w:val="28"/>
          <w:szCs w:val="28"/>
        </w:rPr>
        <w:t>Реализация мо</w:t>
      </w:r>
      <w:r w:rsidR="003D5A8E">
        <w:rPr>
          <w:sz w:val="28"/>
          <w:szCs w:val="28"/>
        </w:rPr>
        <w:t>лока запланирована в объеме 1965 тонн или 114,2% при товарности 90%, что на 0,7</w:t>
      </w:r>
      <w:r w:rsidR="00231B26">
        <w:rPr>
          <w:sz w:val="28"/>
          <w:szCs w:val="28"/>
        </w:rPr>
        <w:t xml:space="preserve"> процентных пункта выше прошлогоднего</w:t>
      </w:r>
      <w:r w:rsidR="00231B26" w:rsidRPr="007F67FA">
        <w:rPr>
          <w:sz w:val="28"/>
          <w:szCs w:val="28"/>
        </w:rPr>
        <w:t>.</w:t>
      </w:r>
    </w:p>
    <w:p w:rsidR="00231B26" w:rsidRPr="00C03C29" w:rsidRDefault="00231B26" w:rsidP="00247D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показателя по производству молока необходимо </w:t>
      </w:r>
      <w:r w:rsidR="003D5A8E">
        <w:rPr>
          <w:sz w:val="28"/>
          <w:szCs w:val="28"/>
        </w:rPr>
        <w:t>увеличить поголовье коров до 592 головы (на 13 голов к 2022</w:t>
      </w:r>
      <w:r>
        <w:rPr>
          <w:sz w:val="28"/>
          <w:szCs w:val="28"/>
        </w:rPr>
        <w:t xml:space="preserve"> году) и среднегод</w:t>
      </w:r>
      <w:r w:rsidR="003D5A8E">
        <w:rPr>
          <w:sz w:val="28"/>
          <w:szCs w:val="28"/>
        </w:rPr>
        <w:t>овой удой на одну корову до 3722 кг (на 376 кг выше 2022</w:t>
      </w:r>
      <w:r>
        <w:rPr>
          <w:sz w:val="28"/>
          <w:szCs w:val="28"/>
        </w:rPr>
        <w:t xml:space="preserve"> года)</w:t>
      </w:r>
      <w:r w:rsidRPr="007F67FA">
        <w:rPr>
          <w:sz w:val="28"/>
          <w:szCs w:val="28"/>
        </w:rPr>
        <w:t>.</w:t>
      </w:r>
    </w:p>
    <w:p w:rsidR="00231B26" w:rsidRPr="00DC6C07" w:rsidRDefault="00231B26" w:rsidP="00247D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продукции выращивания круп</w:t>
      </w:r>
      <w:r w:rsidR="003D5A8E">
        <w:rPr>
          <w:sz w:val="28"/>
          <w:szCs w:val="28"/>
        </w:rPr>
        <w:t>ного рогатого скота составит 457 тонн или на 165</w:t>
      </w:r>
      <w:r>
        <w:rPr>
          <w:sz w:val="28"/>
          <w:szCs w:val="28"/>
        </w:rPr>
        <w:t>% выше прошлогоднего</w:t>
      </w:r>
      <w:r w:rsidRPr="007F67FA">
        <w:rPr>
          <w:sz w:val="28"/>
          <w:szCs w:val="28"/>
        </w:rPr>
        <w:t>.</w:t>
      </w:r>
      <w:r>
        <w:rPr>
          <w:sz w:val="28"/>
          <w:szCs w:val="28"/>
        </w:rPr>
        <w:t xml:space="preserve"> Среднесуточ</w:t>
      </w:r>
      <w:r w:rsidR="003D5A8E">
        <w:rPr>
          <w:sz w:val="28"/>
          <w:szCs w:val="28"/>
        </w:rPr>
        <w:t>ные привесы должны составить 750 грамм (на 208</w:t>
      </w:r>
      <w:r>
        <w:rPr>
          <w:sz w:val="28"/>
          <w:szCs w:val="28"/>
        </w:rPr>
        <w:t xml:space="preserve"> грамм выше 2</w:t>
      </w:r>
      <w:r w:rsidR="003D5A8E">
        <w:rPr>
          <w:sz w:val="28"/>
          <w:szCs w:val="28"/>
        </w:rPr>
        <w:t>022</w:t>
      </w:r>
      <w:r>
        <w:rPr>
          <w:sz w:val="28"/>
          <w:szCs w:val="28"/>
        </w:rPr>
        <w:t xml:space="preserve"> года)</w:t>
      </w:r>
      <w:r w:rsidRPr="007F67F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31B26" w:rsidRPr="000020EB" w:rsidRDefault="00231B26" w:rsidP="00247D91">
      <w:pPr>
        <w:ind w:firstLine="709"/>
        <w:jc w:val="both"/>
        <w:rPr>
          <w:sz w:val="28"/>
          <w:szCs w:val="28"/>
        </w:rPr>
      </w:pPr>
      <w:r w:rsidRPr="000020EB">
        <w:rPr>
          <w:sz w:val="28"/>
          <w:szCs w:val="28"/>
        </w:rPr>
        <w:t xml:space="preserve">Отработанная в организации структура посевных площадей позволяет получать необходимые объемы растениеводческой продукции и обеспечивать положительную динамику повышения плодородия почв. </w:t>
      </w:r>
    </w:p>
    <w:p w:rsidR="00231B26" w:rsidRPr="00396D88" w:rsidRDefault="00231B26" w:rsidP="00247D91">
      <w:pPr>
        <w:jc w:val="both"/>
        <w:rPr>
          <w:sz w:val="28"/>
          <w:szCs w:val="28"/>
          <w:lang w:eastAsia="ru-RU"/>
        </w:rPr>
      </w:pPr>
      <w:r>
        <w:rPr>
          <w:b/>
          <w:sz w:val="26"/>
          <w:szCs w:val="26"/>
          <w:lang w:eastAsia="ru-RU"/>
        </w:rPr>
        <w:tab/>
      </w:r>
      <w:r w:rsidR="003D5A8E">
        <w:rPr>
          <w:sz w:val="28"/>
          <w:szCs w:val="28"/>
          <w:lang w:eastAsia="ru-RU"/>
        </w:rPr>
        <w:t>На 2023</w:t>
      </w:r>
      <w:r w:rsidRPr="00396D88">
        <w:rPr>
          <w:sz w:val="28"/>
          <w:szCs w:val="28"/>
          <w:lang w:eastAsia="ru-RU"/>
        </w:rPr>
        <w:t xml:space="preserve"> год по производству зерновых и зернобоб</w:t>
      </w:r>
      <w:r w:rsidR="00247D91">
        <w:rPr>
          <w:sz w:val="28"/>
          <w:szCs w:val="28"/>
          <w:lang w:eastAsia="ru-RU"/>
        </w:rPr>
        <w:t xml:space="preserve">овых культур </w:t>
      </w:r>
      <w:r w:rsidR="003D5A8E">
        <w:rPr>
          <w:sz w:val="28"/>
          <w:szCs w:val="28"/>
          <w:lang w:eastAsia="ru-RU"/>
        </w:rPr>
        <w:t xml:space="preserve">доведено задание в объеме </w:t>
      </w:r>
      <w:r w:rsidR="003D5A8E">
        <w:rPr>
          <w:sz w:val="28"/>
          <w:szCs w:val="28"/>
          <w:lang w:eastAsia="ru-RU"/>
        </w:rPr>
        <w:tab/>
        <w:t>2315</w:t>
      </w:r>
      <w:r w:rsidRPr="00396D88">
        <w:rPr>
          <w:sz w:val="28"/>
          <w:szCs w:val="28"/>
          <w:lang w:eastAsia="ru-RU"/>
        </w:rPr>
        <w:t xml:space="preserve"> тонн, что вы</w:t>
      </w:r>
      <w:r w:rsidR="003D5A8E">
        <w:rPr>
          <w:sz w:val="28"/>
          <w:szCs w:val="28"/>
          <w:lang w:eastAsia="ru-RU"/>
        </w:rPr>
        <w:t>ше уровня прошлого года на 121,8</w:t>
      </w:r>
      <w:r w:rsidRPr="00396D88">
        <w:rPr>
          <w:sz w:val="28"/>
          <w:szCs w:val="28"/>
          <w:lang w:eastAsia="ru-RU"/>
        </w:rPr>
        <w:t>%. Урожайность зерновых и зернобобовых к</w:t>
      </w:r>
      <w:r w:rsidR="003D5A8E">
        <w:rPr>
          <w:sz w:val="28"/>
          <w:szCs w:val="28"/>
          <w:lang w:eastAsia="ru-RU"/>
        </w:rPr>
        <w:t>ультур составит 38,7</w:t>
      </w:r>
      <w:r w:rsidR="00247D91">
        <w:rPr>
          <w:sz w:val="28"/>
          <w:szCs w:val="28"/>
          <w:lang w:eastAsia="ru-RU"/>
        </w:rPr>
        <w:t xml:space="preserve"> ц/га.         </w:t>
      </w:r>
    </w:p>
    <w:p w:rsidR="00231B26" w:rsidRPr="00247D91" w:rsidRDefault="00231B26" w:rsidP="00247D91">
      <w:pPr>
        <w:jc w:val="both"/>
        <w:rPr>
          <w:sz w:val="28"/>
          <w:szCs w:val="28"/>
          <w:lang w:eastAsia="ru-RU"/>
        </w:rPr>
      </w:pPr>
      <w:r w:rsidRPr="00396D88">
        <w:rPr>
          <w:sz w:val="28"/>
          <w:szCs w:val="28"/>
          <w:lang w:eastAsia="ru-RU"/>
        </w:rPr>
        <w:tab/>
      </w:r>
      <w:r w:rsidR="003D5A8E">
        <w:rPr>
          <w:sz w:val="28"/>
          <w:szCs w:val="28"/>
          <w:lang w:eastAsia="ru-RU"/>
        </w:rPr>
        <w:t xml:space="preserve"> П</w:t>
      </w:r>
      <w:r w:rsidR="00247D91">
        <w:rPr>
          <w:sz w:val="28"/>
          <w:szCs w:val="28"/>
          <w:lang w:eastAsia="ru-RU"/>
        </w:rPr>
        <w:t>лощади под зерно</w:t>
      </w:r>
      <w:r w:rsidRPr="00396D88">
        <w:rPr>
          <w:sz w:val="28"/>
          <w:szCs w:val="28"/>
          <w:lang w:eastAsia="ru-RU"/>
        </w:rPr>
        <w:t xml:space="preserve"> кукурузы </w:t>
      </w:r>
      <w:r w:rsidR="003D5A8E">
        <w:rPr>
          <w:sz w:val="28"/>
          <w:szCs w:val="28"/>
          <w:lang w:eastAsia="ru-RU"/>
        </w:rPr>
        <w:t xml:space="preserve"> 20</w:t>
      </w:r>
      <w:r w:rsidR="00247D91">
        <w:rPr>
          <w:sz w:val="28"/>
          <w:szCs w:val="28"/>
          <w:lang w:eastAsia="ru-RU"/>
        </w:rPr>
        <w:t>0 гект</w:t>
      </w:r>
      <w:r w:rsidR="003D5A8E">
        <w:rPr>
          <w:sz w:val="28"/>
          <w:szCs w:val="28"/>
          <w:lang w:eastAsia="ru-RU"/>
        </w:rPr>
        <w:t>аров, что позволит получить 1100 тонн при урожайности 55</w:t>
      </w:r>
      <w:r w:rsidR="00247D91">
        <w:rPr>
          <w:lang w:eastAsia="ru-RU"/>
        </w:rPr>
        <w:t xml:space="preserve"> </w:t>
      </w:r>
      <w:r w:rsidR="00574BC4">
        <w:rPr>
          <w:sz w:val="28"/>
          <w:szCs w:val="28"/>
          <w:lang w:eastAsia="ru-RU"/>
        </w:rPr>
        <w:t>ц/га (2022 год – 23</w:t>
      </w:r>
      <w:r w:rsidRPr="00247D91">
        <w:rPr>
          <w:sz w:val="28"/>
          <w:szCs w:val="28"/>
          <w:lang w:eastAsia="ru-RU"/>
        </w:rPr>
        <w:t xml:space="preserve"> ц/га).</w:t>
      </w:r>
    </w:p>
    <w:p w:rsidR="00231B26" w:rsidRDefault="00231B26" w:rsidP="00247D91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:rsidR="00EF1CE7" w:rsidRDefault="00EF1CE7" w:rsidP="00247D91">
      <w:pPr>
        <w:jc w:val="both"/>
        <w:rPr>
          <w:sz w:val="32"/>
          <w:szCs w:val="32"/>
        </w:rPr>
      </w:pPr>
    </w:p>
    <w:p w:rsidR="00EF1CE7" w:rsidRPr="00EF1CE7" w:rsidRDefault="00EF1CE7" w:rsidP="00EF1CE7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sectPr w:rsidR="00EF1CE7" w:rsidRPr="00EF1CE7" w:rsidSect="008C6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E7"/>
    <w:rsid w:val="00231B26"/>
    <w:rsid w:val="00247D91"/>
    <w:rsid w:val="00396D88"/>
    <w:rsid w:val="003D5A8E"/>
    <w:rsid w:val="00574BC4"/>
    <w:rsid w:val="005D45E1"/>
    <w:rsid w:val="00711C60"/>
    <w:rsid w:val="008C6953"/>
    <w:rsid w:val="00B12BDA"/>
    <w:rsid w:val="00E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CCE2"/>
  <w15:chartTrackingRefBased/>
  <w15:docId w15:val="{99EBD4EF-F1C5-470F-B42E-C7C3C38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C6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A61DE-1B18-485F-A433-97AC7E78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2023-04-12T11:31:00Z</cp:lastPrinted>
  <dcterms:created xsi:type="dcterms:W3CDTF">2023-04-12T12:05:00Z</dcterms:created>
  <dcterms:modified xsi:type="dcterms:W3CDTF">2023-04-12T12:03:00Z</dcterms:modified>
</cp:coreProperties>
</file>